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92" w:rsidRDefault="00F54D92" w:rsidP="00F54D92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12.4 questions</w:t>
      </w:r>
    </w:p>
    <w:p w:rsidR="00F54D92" w:rsidRPr="00F54D92" w:rsidRDefault="00F54D92" w:rsidP="00F54D92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______________________________________________________</w:t>
      </w:r>
    </w:p>
    <w:p w:rsidR="00F54D92" w:rsidRDefault="00F54D92" w:rsidP="00F54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54D92">
        <w:rPr>
          <w:rFonts w:ascii="Open Sans" w:eastAsia="Times New Roman" w:hAnsi="Open Sans" w:cs="Times New Roman"/>
          <w:color w:val="282828"/>
          <w:sz w:val="21"/>
          <w:szCs w:val="21"/>
        </w:rPr>
        <w:t>What characteristics of human nature does social engineering exploit?</w:t>
      </w:r>
    </w:p>
    <w:p w:rsid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P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Default="00F54D92" w:rsidP="00F54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54D92">
        <w:rPr>
          <w:rFonts w:ascii="Open Sans" w:eastAsia="Times New Roman" w:hAnsi="Open Sans" w:cs="Times New Roman"/>
          <w:color w:val="282828"/>
          <w:sz w:val="21"/>
          <w:szCs w:val="21"/>
        </w:rPr>
        <w:t>Who is usually the target in social engineering?</w:t>
      </w:r>
    </w:p>
    <w:p w:rsid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P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Default="00F54D92" w:rsidP="00F54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54D92">
        <w:rPr>
          <w:rFonts w:ascii="Open Sans" w:eastAsia="Times New Roman" w:hAnsi="Open Sans" w:cs="Times New Roman"/>
          <w:color w:val="282828"/>
          <w:sz w:val="21"/>
          <w:szCs w:val="21"/>
        </w:rPr>
        <w:t>How can dumpster diving give attacker’s valuable information?</w:t>
      </w:r>
    </w:p>
    <w:p w:rsid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P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Default="00F54D92" w:rsidP="00F54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54D92">
        <w:rPr>
          <w:rFonts w:ascii="Open Sans" w:eastAsia="Times New Roman" w:hAnsi="Open Sans" w:cs="Times New Roman"/>
          <w:color w:val="282828"/>
          <w:sz w:val="21"/>
          <w:szCs w:val="21"/>
        </w:rPr>
        <w:t>How can you prevent unauthorized persons from entering your facility?</w:t>
      </w:r>
    </w:p>
    <w:p w:rsid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P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Default="00F54D92" w:rsidP="00F54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54D92">
        <w:rPr>
          <w:rFonts w:ascii="Open Sans" w:eastAsia="Times New Roman" w:hAnsi="Open Sans" w:cs="Times New Roman"/>
          <w:color w:val="282828"/>
          <w:sz w:val="21"/>
          <w:szCs w:val="21"/>
        </w:rPr>
        <w:t>What are the characteristics of a phishing attack?</w:t>
      </w:r>
    </w:p>
    <w:p w:rsid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P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Default="00F54D92" w:rsidP="00F54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54D92">
        <w:rPr>
          <w:rFonts w:ascii="Open Sans" w:eastAsia="Times New Roman" w:hAnsi="Open Sans" w:cs="Times New Roman"/>
          <w:color w:val="282828"/>
          <w:sz w:val="21"/>
          <w:szCs w:val="21"/>
        </w:rPr>
        <w:t>What kind of information is classified as personally identifiable information?</w:t>
      </w:r>
    </w:p>
    <w:p w:rsid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F54D92" w:rsidRPr="00F54D92" w:rsidRDefault="00F54D92" w:rsidP="00F54D92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F54D92" w:rsidRPr="00F54D92" w:rsidRDefault="00F54D92" w:rsidP="00F54D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F54D92">
        <w:rPr>
          <w:rFonts w:ascii="Open Sans" w:eastAsia="Times New Roman" w:hAnsi="Open Sans" w:cs="Times New Roman"/>
          <w:color w:val="282828"/>
          <w:sz w:val="21"/>
          <w:szCs w:val="21"/>
        </w:rPr>
        <w:t>What is the best defense against a social engineering attack?</w:t>
      </w:r>
    </w:p>
    <w:p w:rsidR="003502FB" w:rsidRDefault="003502FB"/>
    <w:sectPr w:rsidR="0035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B67"/>
    <w:multiLevelType w:val="multilevel"/>
    <w:tmpl w:val="618E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73CB4"/>
    <w:multiLevelType w:val="multilevel"/>
    <w:tmpl w:val="FB3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2"/>
    <w:rsid w:val="003502FB"/>
    <w:rsid w:val="004D4703"/>
    <w:rsid w:val="00DD6356"/>
    <w:rsid w:val="00F5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47EA"/>
  <w15:chartTrackingRefBased/>
  <w15:docId w15:val="{48B6FB68-4AD4-402D-89D6-904A684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2019-04-15T10:52:00Z</dcterms:created>
  <dcterms:modified xsi:type="dcterms:W3CDTF">2019-04-15T10:54:00Z</dcterms:modified>
</cp:coreProperties>
</file>